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43" w:rsidRPr="00BD5A48" w:rsidRDefault="00203B43" w:rsidP="00203B43">
      <w:pPr>
        <w:spacing w:after="200"/>
        <w:jc w:val="center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APPENDIX 6</w:t>
      </w:r>
      <w:r>
        <w:rPr>
          <w:b/>
          <w:sz w:val="20"/>
        </w:rPr>
        <w:t xml:space="preserve">   </w:t>
      </w:r>
      <w:r w:rsidRPr="00BD5A48">
        <w:rPr>
          <w:rFonts w:cs="Arial"/>
          <w:b/>
          <w:sz w:val="20"/>
          <w:szCs w:val="20"/>
        </w:rPr>
        <w:t>Grievance Response – Superintendent’s Decision</w:t>
      </w:r>
    </w:p>
    <w:p w:rsidR="00203B43" w:rsidRPr="00BD5A48" w:rsidRDefault="00203B43" w:rsidP="00203B43">
      <w:pPr>
        <w:spacing w:after="200"/>
        <w:ind w:left="720" w:hanging="72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Distribution of this form is as follows; original submitted to the grievant; one (1) whole and complete copy of completed form, including dated signatures, to the association’s Grievance Committee Chairperson; and one (1) whole and complete copy of the completed form to the </w:t>
      </w:r>
      <w:r>
        <w:rPr>
          <w:rFonts w:cs="Arial"/>
          <w:sz w:val="20"/>
          <w:szCs w:val="20"/>
        </w:rPr>
        <w:t>Association</w:t>
      </w:r>
      <w:r w:rsidRPr="00BD5A48">
        <w:rPr>
          <w:rFonts w:cs="Arial"/>
          <w:sz w:val="20"/>
          <w:szCs w:val="20"/>
        </w:rPr>
        <w:t xml:space="preserve"> President. </w:t>
      </w:r>
    </w:p>
    <w:p w:rsidR="00203B43" w:rsidRPr="00BD5A48" w:rsidRDefault="00203B43" w:rsidP="00203B43">
      <w:pPr>
        <w:spacing w:after="200"/>
        <w:ind w:left="720" w:hanging="72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The following must be completed by the District Superintendent within ten (10) days of meeting.</w:t>
      </w:r>
    </w:p>
    <w:p w:rsidR="00203B43" w:rsidRPr="00BD5A48" w:rsidRDefault="00203B43" w:rsidP="00203B43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Grievant: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203B43" w:rsidRPr="00BD5A48" w:rsidRDefault="00203B43" w:rsidP="00203B43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Date of Appeal: </w:t>
      </w:r>
      <w:r w:rsidRPr="00BD5A48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 xml:space="preserve">Date of Hearing: </w:t>
      </w:r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203B43" w:rsidRPr="00BD5A48" w:rsidRDefault="00203B43" w:rsidP="00203B43">
      <w:pPr>
        <w:spacing w:after="4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Decision of </w:t>
      </w:r>
      <w:proofErr w:type="gramStart"/>
      <w:r w:rsidRPr="00BD5A48">
        <w:rPr>
          <w:rFonts w:cs="Arial"/>
          <w:sz w:val="20"/>
          <w:szCs w:val="20"/>
        </w:rPr>
        <w:t>Superintendent &amp;</w:t>
      </w:r>
      <w:proofErr w:type="gramEnd"/>
      <w:r w:rsidRPr="00BD5A48">
        <w:rPr>
          <w:rFonts w:cs="Arial"/>
          <w:sz w:val="20"/>
          <w:szCs w:val="20"/>
        </w:rPr>
        <w:t xml:space="preserve"> Reasons Therefore: </w:t>
      </w:r>
      <w:r w:rsidRPr="00BD5A48"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203B43" w:rsidRPr="00BD5A48" w:rsidRDefault="00203B43" w:rsidP="00203B43">
      <w:pPr>
        <w:tabs>
          <w:tab w:val="left" w:pos="2880"/>
          <w:tab w:val="right" w:pos="9360"/>
        </w:tabs>
        <w:spacing w:after="200"/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t xml:space="preserve">Date of Decision: </w:t>
      </w: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 xml:space="preserve"> Superintendent’s Signature: </w:t>
      </w:r>
      <w:r w:rsidRPr="00BD5A48">
        <w:rPr>
          <w:rFonts w:cs="Arial"/>
          <w:sz w:val="20"/>
          <w:szCs w:val="20"/>
          <w:u w:val="single"/>
        </w:rPr>
        <w:tab/>
      </w:r>
    </w:p>
    <w:p w:rsidR="00203B43" w:rsidRPr="00BD5A48" w:rsidRDefault="00203B43" w:rsidP="00203B43">
      <w:pPr>
        <w:spacing w:after="200"/>
        <w:rPr>
          <w:rFonts w:cs="Arial"/>
          <w:sz w:val="20"/>
          <w:szCs w:val="20"/>
        </w:rPr>
      </w:pP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Response:</w:t>
      </w:r>
      <w:r w:rsidRPr="00BD5A48">
        <w:rPr>
          <w:rFonts w:cs="Arial"/>
          <w:i/>
          <w:sz w:val="20"/>
          <w:szCs w:val="20"/>
        </w:rPr>
        <w:t xml:space="preserve"> NOTE:</w:t>
      </w:r>
      <w:r w:rsidRPr="00BD5A48">
        <w:rPr>
          <w:rFonts w:cs="Arial"/>
          <w:sz w:val="20"/>
          <w:szCs w:val="20"/>
        </w:rPr>
        <w:t xml:space="preserve"> The following must be completed by the grievant within eight (8) days after the meeting.</w:t>
      </w:r>
    </w:p>
    <w:p w:rsidR="00203B43" w:rsidRPr="00BD5A48" w:rsidRDefault="00203B43" w:rsidP="00203B43">
      <w:pPr>
        <w:tabs>
          <w:tab w:val="left" w:pos="540"/>
        </w:tabs>
        <w:spacing w:after="400"/>
        <w:ind w:left="547" w:hanging="547"/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A48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>I accept the decision of the Superintendent as written above.</w:t>
      </w:r>
    </w:p>
    <w:p w:rsidR="00203B43" w:rsidRDefault="00203B43" w:rsidP="00203B43">
      <w:pPr>
        <w:tabs>
          <w:tab w:val="left" w:pos="2880"/>
          <w:tab w:val="right" w:pos="9360"/>
        </w:tabs>
        <w:spacing w:after="200"/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t xml:space="preserve">Date of Response: </w:t>
      </w: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 xml:space="preserve"> </w:t>
      </w: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Signature: </w:t>
      </w:r>
      <w:r w:rsidRPr="00BD5A48">
        <w:rPr>
          <w:rFonts w:cs="Arial"/>
          <w:sz w:val="20"/>
          <w:szCs w:val="20"/>
          <w:u w:val="single"/>
        </w:rPr>
        <w:tab/>
      </w:r>
    </w:p>
    <w:p w:rsidR="000F3069" w:rsidRDefault="000F3069">
      <w:bookmarkStart w:id="0" w:name="_GoBack"/>
      <w:bookmarkEnd w:id="0"/>
    </w:p>
    <w:sectPr w:rsidR="000F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43"/>
    <w:rsid w:val="000F3069"/>
    <w:rsid w:val="002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5F3A3-0A43-4E9A-81D4-869DFB0A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2016-12-04T22:33:00Z</dcterms:created>
  <dcterms:modified xsi:type="dcterms:W3CDTF">2016-12-04T22:34:00Z</dcterms:modified>
</cp:coreProperties>
</file>