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18" w:rsidRPr="00616657" w:rsidRDefault="001B3C18" w:rsidP="001B3C18">
      <w:pPr>
        <w:rPr>
          <w:i/>
          <w:sz w:val="20"/>
        </w:rPr>
      </w:pPr>
      <w:bookmarkStart w:id="0" w:name="_GoBack"/>
      <w:bookmarkEnd w:id="0"/>
      <w:r w:rsidRPr="00BD5A48">
        <w:rPr>
          <w:b/>
          <w:sz w:val="20"/>
        </w:rPr>
        <w:t xml:space="preserve">APPENDIX </w:t>
      </w:r>
      <w:r>
        <w:rPr>
          <w:b/>
          <w:sz w:val="20"/>
        </w:rPr>
        <w:t xml:space="preserve">3   Total Compensation </w:t>
      </w:r>
      <w:r w:rsidRPr="00BD5A48">
        <w:rPr>
          <w:b/>
          <w:sz w:val="20"/>
        </w:rPr>
        <w:t xml:space="preserve">Salary </w:t>
      </w:r>
      <w:r>
        <w:rPr>
          <w:b/>
          <w:sz w:val="20"/>
        </w:rPr>
        <w:t xml:space="preserve">Schedule for Certificated Instructional Staff </w:t>
      </w:r>
      <w:r w:rsidRPr="000D539D">
        <w:rPr>
          <w:b/>
          <w:sz w:val="20"/>
        </w:rPr>
        <w:t>201</w:t>
      </w:r>
      <w:r>
        <w:rPr>
          <w:b/>
          <w:sz w:val="20"/>
        </w:rPr>
        <w:t>6</w:t>
      </w:r>
      <w:r w:rsidRPr="000D539D">
        <w:rPr>
          <w:b/>
          <w:sz w:val="20"/>
        </w:rPr>
        <w:t>-201</w:t>
      </w:r>
      <w:r>
        <w:rPr>
          <w:b/>
          <w:sz w:val="20"/>
        </w:rPr>
        <w:t>7</w:t>
      </w:r>
    </w:p>
    <w:p w:rsidR="001B3C18" w:rsidRDefault="001B3C18" w:rsidP="001B3C18">
      <w:pPr>
        <w:pStyle w:val="ListParagraph"/>
        <w:spacing w:after="120"/>
        <w:ind w:left="0"/>
        <w:rPr>
          <w:rFonts w:cs="Arial"/>
          <w:sz w:val="20"/>
          <w:szCs w:val="20"/>
        </w:rPr>
      </w:pPr>
    </w:p>
    <w:p w:rsidR="001B3C18" w:rsidRDefault="001B3C18" w:rsidP="001B3C18">
      <w:pPr>
        <w:pStyle w:val="ListParagraph"/>
        <w:ind w:left="0"/>
        <w:rPr>
          <w:rFonts w:cs="Arial"/>
          <w:sz w:val="20"/>
          <w:szCs w:val="20"/>
        </w:rPr>
      </w:pPr>
      <w:r w:rsidRPr="00130A7E">
        <w:rPr>
          <w:rFonts w:cs="Arial"/>
          <w:sz w:val="20"/>
          <w:szCs w:val="20"/>
        </w:rPr>
        <w:t>Total compensation salary schedule for 180 days of employment. Includes all compensation available at the member’s per diem rate of pay, i.e.:</w:t>
      </w:r>
    </w:p>
    <w:p w:rsidR="001B3C18" w:rsidRPr="00130A7E" w:rsidRDefault="001B3C18" w:rsidP="001B3C18">
      <w:pPr>
        <w:pStyle w:val="ListParagraph"/>
        <w:ind w:left="0"/>
        <w:rPr>
          <w:rFonts w:cs="Arial"/>
          <w:sz w:val="20"/>
          <w:szCs w:val="20"/>
        </w:rPr>
      </w:pPr>
    </w:p>
    <w:p w:rsidR="001B3C18" w:rsidRPr="00130A7E" w:rsidRDefault="001B3C18" w:rsidP="001B3C18">
      <w:pPr>
        <w:tabs>
          <w:tab w:val="right" w:leader="dot" w:pos="10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Optional </w:t>
      </w:r>
      <w:r w:rsidRPr="004059F1">
        <w:rPr>
          <w:rFonts w:cs="Arial"/>
          <w:sz w:val="20"/>
          <w:szCs w:val="20"/>
        </w:rPr>
        <w:t>staff</w:t>
      </w:r>
      <w:r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“Start </w:t>
      </w:r>
      <w:proofErr w:type="gramStart"/>
      <w:r>
        <w:rPr>
          <w:rFonts w:cs="Arial"/>
          <w:sz w:val="20"/>
          <w:szCs w:val="20"/>
        </w:rPr>
        <w:t>Up</w:t>
      </w:r>
      <w:proofErr w:type="gramEnd"/>
      <w:r>
        <w:rPr>
          <w:rFonts w:cs="Arial"/>
          <w:sz w:val="20"/>
          <w:szCs w:val="20"/>
        </w:rPr>
        <w:t xml:space="preserve"> Day” </w:t>
      </w:r>
      <w:r w:rsidRPr="000D539D">
        <w:rPr>
          <w:rFonts w:cs="Arial"/>
          <w:sz w:val="20"/>
          <w:szCs w:val="20"/>
        </w:rPr>
        <w:t>(9/</w:t>
      </w:r>
      <w:r>
        <w:rPr>
          <w:rFonts w:cs="Arial"/>
          <w:sz w:val="20"/>
          <w:szCs w:val="20"/>
        </w:rPr>
        <w:t>1</w:t>
      </w:r>
      <w:r w:rsidRPr="000D539D">
        <w:rPr>
          <w:rFonts w:cs="Arial"/>
          <w:sz w:val="20"/>
          <w:szCs w:val="20"/>
        </w:rPr>
        <w:t>/1</w:t>
      </w:r>
      <w:r>
        <w:rPr>
          <w:rFonts w:cs="Arial"/>
          <w:sz w:val="20"/>
          <w:szCs w:val="20"/>
        </w:rPr>
        <w:t>6</w:t>
      </w:r>
      <w:r w:rsidRPr="000D539D">
        <w:rPr>
          <w:rFonts w:cs="Arial"/>
          <w:sz w:val="20"/>
          <w:szCs w:val="20"/>
        </w:rPr>
        <w:t>)</w:t>
      </w:r>
      <w:r w:rsidRPr="00130A7E">
        <w:rPr>
          <w:rFonts w:cs="Arial"/>
          <w:sz w:val="20"/>
          <w:szCs w:val="20"/>
        </w:rPr>
        <w:tab/>
        <w:t xml:space="preserve"> 1.0</w:t>
      </w:r>
    </w:p>
    <w:p w:rsidR="001B3C18" w:rsidRPr="00130A7E" w:rsidRDefault="001B3C18" w:rsidP="001B3C18">
      <w:pPr>
        <w:tabs>
          <w:tab w:val="right" w:leader="dot" w:pos="10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130A7E">
        <w:rPr>
          <w:rFonts w:cs="Arial"/>
          <w:sz w:val="20"/>
          <w:szCs w:val="20"/>
        </w:rPr>
        <w:t>istrict “</w:t>
      </w:r>
      <w:r>
        <w:rPr>
          <w:rFonts w:cs="Arial"/>
          <w:sz w:val="20"/>
          <w:szCs w:val="20"/>
        </w:rPr>
        <w:t>S</w:t>
      </w:r>
      <w:r w:rsidRPr="00130A7E">
        <w:rPr>
          <w:rFonts w:cs="Arial"/>
          <w:sz w:val="20"/>
          <w:szCs w:val="20"/>
        </w:rPr>
        <w:t>tart</w:t>
      </w:r>
      <w:r>
        <w:rPr>
          <w:rFonts w:cs="Arial"/>
          <w:sz w:val="20"/>
          <w:szCs w:val="20"/>
        </w:rPr>
        <w:t xml:space="preserve"> U</w:t>
      </w:r>
      <w:r w:rsidRPr="00130A7E">
        <w:rPr>
          <w:rFonts w:cs="Arial"/>
          <w:sz w:val="20"/>
          <w:szCs w:val="20"/>
        </w:rPr>
        <w:t xml:space="preserve">p </w:t>
      </w:r>
      <w:r>
        <w:rPr>
          <w:rFonts w:cs="Arial"/>
          <w:sz w:val="20"/>
          <w:szCs w:val="20"/>
        </w:rPr>
        <w:t>D</w:t>
      </w:r>
      <w:r w:rsidRPr="00130A7E">
        <w:rPr>
          <w:rFonts w:cs="Arial"/>
          <w:sz w:val="20"/>
          <w:szCs w:val="20"/>
        </w:rPr>
        <w:t>ay”</w:t>
      </w:r>
      <w:r w:rsidRPr="004059F1">
        <w:rPr>
          <w:rFonts w:cs="Arial"/>
          <w:sz w:val="20"/>
          <w:szCs w:val="20"/>
        </w:rPr>
        <w:t xml:space="preserve"> </w:t>
      </w:r>
      <w:r w:rsidRPr="000D539D">
        <w:rPr>
          <w:rFonts w:cs="Arial"/>
          <w:sz w:val="20"/>
          <w:szCs w:val="20"/>
        </w:rPr>
        <w:t>(9/</w:t>
      </w:r>
      <w:r>
        <w:rPr>
          <w:rFonts w:cs="Arial"/>
          <w:sz w:val="20"/>
          <w:szCs w:val="20"/>
        </w:rPr>
        <w:t>2</w:t>
      </w:r>
      <w:r w:rsidRPr="000D539D">
        <w:rPr>
          <w:rFonts w:cs="Arial"/>
          <w:sz w:val="20"/>
          <w:szCs w:val="20"/>
        </w:rPr>
        <w:t>/1</w:t>
      </w:r>
      <w:r>
        <w:rPr>
          <w:rFonts w:cs="Arial"/>
          <w:sz w:val="20"/>
          <w:szCs w:val="20"/>
        </w:rPr>
        <w:t>6</w:t>
      </w:r>
      <w:r w:rsidRPr="000D539D">
        <w:rPr>
          <w:rFonts w:cs="Arial"/>
          <w:sz w:val="20"/>
          <w:szCs w:val="20"/>
        </w:rPr>
        <w:t>)</w:t>
      </w:r>
      <w:r w:rsidRPr="00130A7E">
        <w:rPr>
          <w:rFonts w:cs="Arial"/>
          <w:sz w:val="20"/>
          <w:szCs w:val="20"/>
        </w:rPr>
        <w:tab/>
        <w:t xml:space="preserve"> 1.0</w:t>
      </w:r>
    </w:p>
    <w:p w:rsidR="001B3C18" w:rsidRPr="00130A7E" w:rsidRDefault="001B3C18" w:rsidP="001B3C18">
      <w:pPr>
        <w:tabs>
          <w:tab w:val="right" w:leader="dot" w:pos="10080"/>
        </w:tabs>
        <w:rPr>
          <w:rFonts w:cs="Arial"/>
          <w:sz w:val="20"/>
          <w:szCs w:val="20"/>
        </w:rPr>
      </w:pPr>
      <w:r w:rsidRPr="00130A7E">
        <w:rPr>
          <w:rFonts w:cs="Arial"/>
          <w:sz w:val="20"/>
          <w:szCs w:val="20"/>
        </w:rPr>
        <w:t>One day/seven hours, “…to attend meetings beyond the work day”</w:t>
      </w:r>
      <w:r w:rsidRPr="00130A7E">
        <w:rPr>
          <w:rFonts w:cs="Arial"/>
          <w:sz w:val="20"/>
          <w:szCs w:val="20"/>
        </w:rPr>
        <w:tab/>
        <w:t xml:space="preserve"> 1.0</w:t>
      </w:r>
    </w:p>
    <w:p w:rsidR="001B3C18" w:rsidRPr="000D539D" w:rsidRDefault="001B3C18" w:rsidP="001B3C18">
      <w:pPr>
        <w:tabs>
          <w:tab w:val="right" w:leader="dot" w:pos="10080"/>
        </w:tabs>
        <w:rPr>
          <w:rFonts w:cs="Arial"/>
          <w:sz w:val="20"/>
          <w:szCs w:val="20"/>
        </w:rPr>
      </w:pPr>
      <w:r w:rsidRPr="000D539D">
        <w:rPr>
          <w:rFonts w:cs="Arial"/>
          <w:sz w:val="20"/>
          <w:szCs w:val="20"/>
        </w:rPr>
        <w:t>Optional Semester Work Day</w:t>
      </w:r>
      <w:r w:rsidRPr="000D539D">
        <w:rPr>
          <w:rFonts w:cs="Arial"/>
          <w:sz w:val="20"/>
          <w:szCs w:val="20"/>
        </w:rPr>
        <w:tab/>
        <w:t>1.0</w:t>
      </w:r>
    </w:p>
    <w:p w:rsidR="001B3C18" w:rsidRPr="000D539D" w:rsidRDefault="001B3C18" w:rsidP="001B3C18">
      <w:pPr>
        <w:tabs>
          <w:tab w:val="right" w:leader="dot" w:pos="10080"/>
        </w:tabs>
        <w:rPr>
          <w:rFonts w:cs="Arial"/>
          <w:sz w:val="20"/>
          <w:szCs w:val="20"/>
        </w:rPr>
      </w:pPr>
      <w:r w:rsidRPr="000D539D">
        <w:rPr>
          <w:rFonts w:cs="Arial"/>
          <w:sz w:val="20"/>
          <w:szCs w:val="20"/>
        </w:rPr>
        <w:t xml:space="preserve">Professional </w:t>
      </w:r>
      <w:r>
        <w:rPr>
          <w:rFonts w:cs="Arial"/>
          <w:sz w:val="20"/>
          <w:szCs w:val="20"/>
        </w:rPr>
        <w:t>Learning Community Days</w:t>
      </w:r>
      <w:r w:rsidRPr="000D539D">
        <w:rPr>
          <w:rFonts w:cs="Arial"/>
          <w:sz w:val="20"/>
          <w:szCs w:val="20"/>
        </w:rPr>
        <w:tab/>
      </w:r>
      <w:r w:rsidRPr="00D67CB2">
        <w:rPr>
          <w:rFonts w:cs="Arial"/>
          <w:sz w:val="20"/>
          <w:szCs w:val="20"/>
          <w:u w:val="single"/>
        </w:rPr>
        <w:t>1.5</w:t>
      </w:r>
    </w:p>
    <w:p w:rsidR="001B3C18" w:rsidRDefault="001B3C18" w:rsidP="001B3C18">
      <w:pPr>
        <w:tabs>
          <w:tab w:val="right" w:leader="dot" w:pos="10080"/>
        </w:tabs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5.5                                                                                                                                                                   </w:t>
      </w:r>
    </w:p>
    <w:p w:rsidR="001B3C18" w:rsidRPr="00984749" w:rsidRDefault="001B3C18" w:rsidP="001B3C18">
      <w:pPr>
        <w:tabs>
          <w:tab w:val="right" w:leader="dot" w:pos="10080"/>
        </w:tabs>
        <w:rPr>
          <w:rFonts w:cs="Arial"/>
          <w:sz w:val="20"/>
          <w:szCs w:val="20"/>
          <w:u w:val="single"/>
        </w:rPr>
      </w:pPr>
    </w:p>
    <w:p w:rsidR="001B3C18" w:rsidRDefault="001B3C18" w:rsidP="001B3C18">
      <w:pPr>
        <w:tabs>
          <w:tab w:val="right" w:pos="10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TRI Responsibility Pay </w:t>
      </w:r>
      <w:r w:rsidRPr="00130A7E">
        <w:rPr>
          <w:rFonts w:cs="Arial"/>
          <w:sz w:val="20"/>
          <w:szCs w:val="20"/>
        </w:rPr>
        <w:t>“…determined by the employees’ own professional judgment”</w:t>
      </w:r>
      <w:r>
        <w:rPr>
          <w:rFonts w:cs="Arial"/>
          <w:sz w:val="20"/>
          <w:szCs w:val="20"/>
        </w:rPr>
        <w:t xml:space="preserve">                     18.08%</w:t>
      </w:r>
      <w:r w:rsidRPr="000D539D">
        <w:rPr>
          <w:rFonts w:cs="Arial"/>
          <w:sz w:val="20"/>
          <w:szCs w:val="20"/>
        </w:rPr>
        <w:t xml:space="preserve">        </w:t>
      </w:r>
      <w:r>
        <w:rPr>
          <w:rFonts w:cs="Arial"/>
          <w:sz w:val="20"/>
          <w:szCs w:val="20"/>
        </w:rPr>
        <w:tab/>
      </w:r>
    </w:p>
    <w:p w:rsidR="001B3C18" w:rsidRDefault="001B3C18" w:rsidP="001B3C18">
      <w:pPr>
        <w:jc w:val="center"/>
        <w:rPr>
          <w:sz w:val="20"/>
          <w:szCs w:val="20"/>
        </w:rPr>
      </w:pPr>
    </w:p>
    <w:p w:rsidR="001B3C18" w:rsidRDefault="001B3C18" w:rsidP="001B3C18">
      <w:pPr>
        <w:jc w:val="center"/>
        <w:rPr>
          <w:sz w:val="20"/>
          <w:szCs w:val="20"/>
        </w:rPr>
      </w:pPr>
      <w:r w:rsidRPr="007330E0">
        <w:rPr>
          <w:sz w:val="20"/>
          <w:szCs w:val="20"/>
        </w:rPr>
        <w:t>Educational Experience, Credits, and/or Clock Hours</w:t>
      </w:r>
    </w:p>
    <w:p w:rsidR="001B3C18" w:rsidRDefault="001B3C18" w:rsidP="001B3C18">
      <w:pPr>
        <w:jc w:val="center"/>
        <w:rPr>
          <w:sz w:val="20"/>
          <w:szCs w:val="20"/>
        </w:rPr>
      </w:pPr>
    </w:p>
    <w:tbl>
      <w:tblPr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035"/>
        <w:gridCol w:w="1035"/>
        <w:gridCol w:w="1035"/>
        <w:gridCol w:w="1035"/>
        <w:gridCol w:w="1035"/>
        <w:gridCol w:w="1048"/>
        <w:gridCol w:w="1035"/>
        <w:gridCol w:w="1035"/>
        <w:gridCol w:w="1093"/>
      </w:tblGrid>
      <w:tr w:rsidR="001B3C18" w:rsidRPr="00564DF3" w:rsidTr="00FA7B69">
        <w:trPr>
          <w:trHeight w:val="300"/>
        </w:trPr>
        <w:tc>
          <w:tcPr>
            <w:tcW w:w="1324" w:type="dxa"/>
            <w:vMerge w:val="restart"/>
            <w:shd w:val="clear" w:color="auto" w:fill="BFBFBF" w:themeFill="background1" w:themeFillShade="BF"/>
            <w:noWrap/>
            <w:vAlign w:val="bottom"/>
            <w:hideMark/>
          </w:tcPr>
          <w:p w:rsidR="001B3C18" w:rsidRPr="00564DF3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DF3">
              <w:rPr>
                <w:rFonts w:ascii="Times New Roman" w:hAnsi="Times New Roman"/>
                <w:b/>
                <w:bCs/>
              </w:rPr>
              <w:t xml:space="preserve">Years </w:t>
            </w:r>
            <w:r w:rsidRPr="00156F89">
              <w:rPr>
                <w:rFonts w:ascii="Times New Roman" w:hAnsi="Times New Roman"/>
                <w:b/>
                <w:bCs/>
              </w:rPr>
              <w:t>of</w:t>
            </w:r>
          </w:p>
          <w:p w:rsidR="001B3C18" w:rsidRPr="00564DF3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Service</w:t>
            </w:r>
          </w:p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B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D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F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G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H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DF3">
              <w:rPr>
                <w:rFonts w:ascii="Times New Roman" w:hAnsi="Times New Roman"/>
                <w:b/>
                <w:bCs/>
              </w:rPr>
              <w:t>J</w:t>
            </w:r>
          </w:p>
        </w:tc>
      </w:tr>
      <w:tr w:rsidR="001B3C18" w:rsidRPr="00564DF3" w:rsidTr="00FA7B69">
        <w:trPr>
          <w:trHeight w:val="584"/>
        </w:trPr>
        <w:tc>
          <w:tcPr>
            <w:tcW w:w="1324" w:type="dxa"/>
            <w:vMerge/>
            <w:shd w:val="clear" w:color="000000" w:fill="C0C0C0"/>
            <w:noWrap/>
            <w:vAlign w:val="bottom"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BA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BA+15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BA+30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BA+45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BA+90</w:t>
            </w:r>
          </w:p>
        </w:tc>
        <w:tc>
          <w:tcPr>
            <w:tcW w:w="1048" w:type="dxa"/>
            <w:shd w:val="clear" w:color="auto" w:fill="BFBFBF" w:themeFill="background1" w:themeFillShade="BF"/>
            <w:noWrap/>
            <w:vAlign w:val="center"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BA+135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MA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</w:tcPr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>MA+45</w:t>
            </w:r>
          </w:p>
        </w:tc>
        <w:tc>
          <w:tcPr>
            <w:tcW w:w="1093" w:type="dxa"/>
            <w:shd w:val="clear" w:color="000000" w:fill="C0C0C0"/>
            <w:noWrap/>
            <w:vAlign w:val="bottom"/>
            <w:hideMark/>
          </w:tcPr>
          <w:p w:rsidR="001B3C18" w:rsidRPr="00564DF3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6F89">
              <w:rPr>
                <w:rFonts w:ascii="Times New Roman" w:hAnsi="Times New Roman"/>
                <w:b/>
                <w:bCs/>
              </w:rPr>
              <w:t xml:space="preserve"> </w:t>
            </w:r>
            <w:r w:rsidRPr="00564DF3">
              <w:rPr>
                <w:rFonts w:ascii="Times New Roman" w:hAnsi="Times New Roman"/>
                <w:b/>
                <w:bCs/>
              </w:rPr>
              <w:t>MA+90</w:t>
            </w:r>
          </w:p>
          <w:p w:rsidR="001B3C18" w:rsidRPr="00156F89" w:rsidRDefault="001B3C18" w:rsidP="00FA7B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64DF3">
              <w:rPr>
                <w:rFonts w:ascii="Times New Roman" w:hAnsi="Times New Roman"/>
                <w:b/>
                <w:bCs/>
              </w:rPr>
              <w:t xml:space="preserve">Or PhD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43,527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44,703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45,920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47,142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51,058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53,582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52,184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56,102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58,628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1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44,113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45,304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46,538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47,813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51,770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54,280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52,765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56,724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59,231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44,671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45,874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47,121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48,493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52,440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54,976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53,349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57,295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59,831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45,246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46,461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47,721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49,138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53,076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55,673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53,903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57,839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60,438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4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45,811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47,079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48,346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49,812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53,774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56,389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54,482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58,445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61,062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5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46,393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47,667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48,948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50,495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54,442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57,110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55,072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59,022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61,690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6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46,992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48,239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49,562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51,186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55,115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57,797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55,678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59,607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62,287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7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48,044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49,310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50,651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52,364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56,350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59,106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56,810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60,796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63,553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8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49,585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50,919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52,292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54,147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58,187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61,045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58,592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62,634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65,490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9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49,585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52,587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54,028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55,948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60,084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63,038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60,392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64,530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67,484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10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49,585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52,587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55,783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57,843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62,033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65,087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62,288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66,480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69,532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11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49,585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52,587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55,783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59,793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64,074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67,189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64,239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68,522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71,634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12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49,585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52,587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55,783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61,682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66,171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69,378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66,266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70,616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73,824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13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49,585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52,587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55,783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61,682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68,317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71,621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68,364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72,764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76,066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14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49,585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52,587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55,783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61,682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70,476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73,948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70,524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75,063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78,394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15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49,585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52,587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55,783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61,682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72,309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75,872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72,356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77,014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80,433 </w:t>
            </w:r>
          </w:p>
        </w:tc>
      </w:tr>
      <w:tr w:rsidR="001B3C18" w:rsidRPr="00564DF3" w:rsidTr="00FA7B69">
        <w:trPr>
          <w:trHeight w:val="310"/>
        </w:trPr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1B3C18" w:rsidRPr="00156F89" w:rsidRDefault="001B3C18" w:rsidP="00FA7B6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56F89">
              <w:rPr>
                <w:rFonts w:ascii="Times New Roman" w:hAnsi="Times New Roman"/>
              </w:rPr>
              <w:t>16 or more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49,585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52,587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55,783 </w:t>
            </w:r>
          </w:p>
        </w:tc>
        <w:tc>
          <w:tcPr>
            <w:tcW w:w="1035" w:type="dxa"/>
            <w:shd w:val="clear" w:color="auto" w:fill="BFBFBF" w:themeFill="background1" w:themeFillShade="BF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61,682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73,756 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77,388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73,803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78,554 </w:t>
            </w:r>
          </w:p>
        </w:tc>
        <w:tc>
          <w:tcPr>
            <w:tcW w:w="1093" w:type="dxa"/>
            <w:shd w:val="clear" w:color="auto" w:fill="auto"/>
            <w:noWrap/>
            <w:vAlign w:val="center"/>
            <w:hideMark/>
          </w:tcPr>
          <w:p w:rsidR="001B3C18" w:rsidRPr="00EC75E8" w:rsidRDefault="001B3C18" w:rsidP="00FA7B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5E8">
              <w:rPr>
                <w:rFonts w:ascii="Times New Roman" w:hAnsi="Times New Roman"/>
                <w:sz w:val="22"/>
                <w:szCs w:val="22"/>
              </w:rPr>
              <w:t xml:space="preserve">82,041 </w:t>
            </w:r>
          </w:p>
        </w:tc>
      </w:tr>
    </w:tbl>
    <w:p w:rsidR="001B3C18" w:rsidRDefault="001B3C18" w:rsidP="001B3C18"/>
    <w:p w:rsidR="001B3C18" w:rsidRDefault="001B3C18" w:rsidP="001B3C18"/>
    <w:p w:rsidR="000F3069" w:rsidRDefault="000F3069"/>
    <w:sectPr w:rsidR="000F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8"/>
    <w:rsid w:val="000F3069"/>
    <w:rsid w:val="001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1EE7F-27CD-4128-9745-FA9B0B5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Harbor School District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Ridle</dc:creator>
  <cp:keywords/>
  <dc:description/>
  <cp:lastModifiedBy>Kathy Ridle</cp:lastModifiedBy>
  <cp:revision>1</cp:revision>
  <dcterms:created xsi:type="dcterms:W3CDTF">2016-12-04T22:14:00Z</dcterms:created>
  <dcterms:modified xsi:type="dcterms:W3CDTF">2016-12-04T22:15:00Z</dcterms:modified>
</cp:coreProperties>
</file>